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BE2DBEA" w:rsidR="0024773C" w:rsidRPr="00E169BB" w:rsidRDefault="00C16A15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16A15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заявителя Украинец С.В., наименование объекта: «Строительство ТП 10/0,4 кВ, КВЛ 10 кВ, ВЛ 0,4 кВ с установкой ПУ для электроснабжения объекта для сельскохозяйственного производства по адресу: Пермский край, Пермский р-н (4500096135)»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6DBD5648" w:rsidR="00AE7AC4" w:rsidRDefault="00307FD7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</w:t>
      </w:r>
      <w:r w:rsidR="00C16A15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>:</w:t>
      </w:r>
      <w:r w:rsidR="00C16A15">
        <w:rPr>
          <w:rFonts w:ascii="Times New Roman" w:hAnsi="Times New Roman"/>
          <w:bCs/>
          <w:sz w:val="28"/>
          <w:szCs w:val="28"/>
        </w:rPr>
        <w:t>407</w:t>
      </w:r>
      <w:r>
        <w:rPr>
          <w:rFonts w:ascii="Times New Roman" w:hAnsi="Times New Roman"/>
          <w:bCs/>
          <w:sz w:val="28"/>
          <w:szCs w:val="28"/>
        </w:rPr>
        <w:t>000</w:t>
      </w:r>
      <w:r w:rsidR="00C16A15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:</w:t>
      </w:r>
      <w:r w:rsidR="000278AF">
        <w:rPr>
          <w:rFonts w:ascii="Times New Roman" w:hAnsi="Times New Roman"/>
          <w:bCs/>
          <w:sz w:val="28"/>
          <w:szCs w:val="28"/>
        </w:rPr>
        <w:t>165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3064E">
        <w:rPr>
          <w:rFonts w:ascii="Times New Roman" w:hAnsi="Times New Roman"/>
          <w:bCs/>
          <w:sz w:val="28"/>
          <w:szCs w:val="28"/>
        </w:rPr>
        <w:t>7</w:t>
      </w:r>
      <w:r w:rsidR="000278AF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0278AF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59:32:0000000:78)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B67594" w:rsidRPr="00B67594">
        <w:rPr>
          <w:rFonts w:ascii="Times New Roman" w:hAnsi="Times New Roman"/>
          <w:bCs/>
          <w:sz w:val="28"/>
          <w:szCs w:val="28"/>
        </w:rPr>
        <w:t xml:space="preserve">Пермский край, Пермский р-н, а\д </w:t>
      </w:r>
      <w:r w:rsidR="008758B1">
        <w:rPr>
          <w:rFonts w:ascii="Times New Roman" w:hAnsi="Times New Roman"/>
          <w:bCs/>
          <w:sz w:val="28"/>
          <w:szCs w:val="28"/>
        </w:rPr>
        <w:t>«</w:t>
      </w:r>
      <w:r w:rsidR="00B67594" w:rsidRPr="00B67594">
        <w:rPr>
          <w:rFonts w:ascii="Times New Roman" w:hAnsi="Times New Roman"/>
          <w:bCs/>
          <w:sz w:val="28"/>
          <w:szCs w:val="28"/>
        </w:rPr>
        <w:t>Култаево-Нижние Муллы</w:t>
      </w:r>
      <w:r w:rsidR="008758B1">
        <w:rPr>
          <w:rFonts w:ascii="Times New Roman" w:hAnsi="Times New Roman"/>
          <w:bCs/>
          <w:sz w:val="28"/>
          <w:szCs w:val="28"/>
        </w:rPr>
        <w:t>»;</w:t>
      </w:r>
    </w:p>
    <w:p w14:paraId="0FFBED64" w14:textId="19FCF7CA" w:rsidR="00C16A15" w:rsidRDefault="001E4F39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59:32:4070004:</w:t>
      </w:r>
      <w:r>
        <w:rPr>
          <w:rFonts w:ascii="Times New Roman" w:hAnsi="Times New Roman"/>
          <w:bCs/>
          <w:sz w:val="28"/>
          <w:szCs w:val="28"/>
        </w:rPr>
        <w:t>5701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758B1">
        <w:rPr>
          <w:rFonts w:ascii="Times New Roman" w:hAnsi="Times New Roman"/>
          <w:bCs/>
          <w:sz w:val="28"/>
          <w:szCs w:val="28"/>
        </w:rPr>
        <w:t xml:space="preserve"> </w:t>
      </w:r>
      <w:r w:rsidR="008758B1" w:rsidRPr="008758B1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8758B1">
        <w:rPr>
          <w:rFonts w:ascii="Times New Roman" w:hAnsi="Times New Roman"/>
          <w:bCs/>
          <w:sz w:val="28"/>
          <w:szCs w:val="28"/>
        </w:rPr>
        <w:t>;</w:t>
      </w:r>
    </w:p>
    <w:p w14:paraId="1DE50924" w14:textId="32ECAFEA" w:rsidR="00B67594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59:32:4070004 (4 кв.м),</w:t>
      </w:r>
    </w:p>
    <w:p w14:paraId="32FCC918" w14:textId="585FFA73" w:rsidR="00C16A15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4F3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165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2024-10-04T13:32:00Z</dcterms:created>
  <dcterms:modified xsi:type="dcterms:W3CDTF">2025-08-15T09:58:00Z</dcterms:modified>
</cp:coreProperties>
</file>